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8817E0">
      <w:pPr>
        <w:bidi/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D77E5D" w:rsidP="00163D2B">
      <w:pPr>
        <w:bidi/>
        <w:spacing w:line="192" w:lineRule="auto"/>
        <w:rPr>
          <w:rFonts w:ascii="IranNastaliq" w:hAnsi="IranNastaliq" w:cs="IranNastaliq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          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</w:t>
      </w:r>
      <w:r w:rsidR="0048628F">
        <w:rPr>
          <w:rFonts w:ascii="IranNastaliq" w:hAnsi="IranNastaliq" w:cs="B Mitra" w:hint="cs"/>
          <w:sz w:val="28"/>
          <w:szCs w:val="28"/>
          <w:rtl/>
          <w:lang w:bidi="fa-IR"/>
        </w:rPr>
        <w:t>09</w:t>
      </w:r>
      <w:r w:rsidR="00F45F62">
        <w:rPr>
          <w:rFonts w:ascii="IranNastaliq" w:hAnsi="IranNastaliq" w:cs="B Mitra" w:hint="cs"/>
          <w:sz w:val="28"/>
          <w:szCs w:val="28"/>
          <w:rtl/>
          <w:lang w:bidi="fa-IR"/>
        </w:rPr>
        <w:t>/11/139</w:t>
      </w:r>
      <w:r w:rsidR="00163D2B">
        <w:rPr>
          <w:rFonts w:ascii="IranNastaliq" w:hAnsi="IranNastaliq" w:cs="B Mitra" w:hint="cs"/>
          <w:sz w:val="28"/>
          <w:szCs w:val="28"/>
          <w:rtl/>
          <w:lang w:bidi="fa-IR"/>
        </w:rPr>
        <w:t>8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Pr="00163D2B" w:rsidRDefault="00D77E5D" w:rsidP="00BE7825">
      <w:pPr>
        <w:bidi/>
        <w:spacing w:after="0" w:line="192" w:lineRule="auto"/>
        <w:jc w:val="center"/>
        <w:rPr>
          <w:rFonts w:ascii="IranNastaliq" w:hAnsi="IranNastaliq" w:cs="B Lotus"/>
          <w:sz w:val="24"/>
          <w:szCs w:val="24"/>
          <w:rtl/>
          <w:lang w:bidi="fa-IR"/>
        </w:rPr>
      </w:pPr>
      <w:r>
        <w:rPr>
          <w:rFonts w:ascii="IranNastaliq" w:hAnsi="IranNastaliq" w:cs="IranNastaliq" w:hint="cs"/>
          <w:sz w:val="32"/>
          <w:szCs w:val="32"/>
          <w:rtl/>
          <w:lang w:bidi="fa-IR"/>
        </w:rPr>
        <w:t xml:space="preserve">  </w:t>
      </w:r>
      <w:r w:rsidR="006B3CAE" w:rsidRPr="00163D2B">
        <w:rPr>
          <w:rFonts w:ascii="IranNastaliq" w:hAnsi="IranNastaliq" w:cs="IranNastaliq"/>
          <w:sz w:val="24"/>
          <w:szCs w:val="24"/>
          <w:rtl/>
          <w:lang w:bidi="fa-IR"/>
        </w:rPr>
        <w:t>دانشکده</w:t>
      </w:r>
      <w:r w:rsidR="00BE7825">
        <w:rPr>
          <w:rFonts w:ascii="IranNastaliq" w:hAnsi="IranNastaliq" w:cs="IranNastaliq" w:hint="cs"/>
          <w:sz w:val="24"/>
          <w:szCs w:val="24"/>
          <w:rtl/>
          <w:lang w:bidi="fa-IR"/>
        </w:rPr>
        <w:t xml:space="preserve">    معماری و شهرسازی</w:t>
      </w:r>
      <w:r w:rsidR="00A52F38" w:rsidRPr="00163D2B">
        <w:rPr>
          <w:rFonts w:ascii="IranNastaliq" w:hAnsi="IranNastaliq" w:cs="IranNastaliq" w:hint="cs"/>
          <w:sz w:val="24"/>
          <w:szCs w:val="24"/>
          <w:rtl/>
          <w:lang w:bidi="fa-IR"/>
        </w:rPr>
        <w:t xml:space="preserve">   </w:t>
      </w:r>
      <w:r w:rsidR="002E271A" w:rsidRPr="00163D2B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    </w:t>
      </w:r>
      <w:r w:rsidR="006B3CAE" w:rsidRPr="00163D2B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</w:t>
      </w:r>
      <w:r w:rsidRPr="00163D2B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                 </w:t>
      </w:r>
      <w:r w:rsidR="00163D2B" w:rsidRPr="00163D2B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             </w:t>
      </w:r>
      <w:r w:rsidR="00163D2B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          </w:t>
      </w:r>
      <w:r w:rsidR="00163D2B" w:rsidRPr="00163D2B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    </w:t>
      </w:r>
      <w:r w:rsidR="006B3CAE" w:rsidRPr="00163D2B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       نیمسال دوم سال تحصیلی </w:t>
      </w:r>
      <w:r w:rsidR="00A52F38" w:rsidRPr="00163D2B">
        <w:rPr>
          <w:rFonts w:ascii="IranNastaliq" w:hAnsi="IranNastaliq" w:cs="B Lotus" w:hint="cs"/>
          <w:sz w:val="24"/>
          <w:szCs w:val="24"/>
          <w:rtl/>
          <w:lang w:bidi="fa-IR"/>
        </w:rPr>
        <w:t>9</w:t>
      </w:r>
      <w:r w:rsidR="00163D2B" w:rsidRPr="00163D2B">
        <w:rPr>
          <w:rFonts w:ascii="IranNastaliq" w:hAnsi="IranNastaliq" w:cs="B Lotus" w:hint="cs"/>
          <w:sz w:val="24"/>
          <w:szCs w:val="24"/>
          <w:rtl/>
          <w:lang w:bidi="fa-IR"/>
        </w:rPr>
        <w:t>9</w:t>
      </w:r>
      <w:r w:rsidR="00A52F38" w:rsidRPr="00163D2B">
        <w:rPr>
          <w:rFonts w:ascii="IranNastaliq" w:hAnsi="IranNastaliq" w:cs="B Lotus" w:hint="cs"/>
          <w:sz w:val="24"/>
          <w:szCs w:val="24"/>
          <w:rtl/>
          <w:lang w:bidi="fa-IR"/>
        </w:rPr>
        <w:t>-139</w:t>
      </w:r>
      <w:r w:rsidR="00163D2B" w:rsidRPr="00163D2B">
        <w:rPr>
          <w:rFonts w:ascii="IranNastaliq" w:hAnsi="IranNastaliq" w:cs="B Lotus" w:hint="cs"/>
          <w:sz w:val="24"/>
          <w:szCs w:val="24"/>
          <w:rtl/>
          <w:lang w:bidi="fa-IR"/>
        </w:rPr>
        <w:t>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2263"/>
        <w:gridCol w:w="1418"/>
        <w:gridCol w:w="1444"/>
        <w:gridCol w:w="3510"/>
        <w:gridCol w:w="720"/>
        <w:gridCol w:w="975"/>
      </w:tblGrid>
      <w:tr w:rsidR="006261B7" w:rsidTr="000D5EA9">
        <w:trPr>
          <w:trHeight w:val="386"/>
          <w:jc w:val="center"/>
        </w:trPr>
        <w:tc>
          <w:tcPr>
            <w:tcW w:w="2263" w:type="dxa"/>
          </w:tcPr>
          <w:p w:rsidR="005908E6" w:rsidRPr="00B77A21" w:rsidRDefault="005908E6" w:rsidP="008817E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مقطع:</w:t>
            </w:r>
            <w:r w:rsidR="001A24D7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کارشناسی </w:t>
            </w:r>
          </w:p>
        </w:tc>
        <w:tc>
          <w:tcPr>
            <w:tcW w:w="2862" w:type="dxa"/>
            <w:gridSpan w:val="2"/>
          </w:tcPr>
          <w:p w:rsidR="005908E6" w:rsidRPr="00B77A21" w:rsidRDefault="000D5EA9" w:rsidP="000F3F9C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تعداد واحد:</w:t>
            </w:r>
            <w:r w:rsidR="005908E6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عملی</w:t>
            </w:r>
            <w:r w:rsidR="000F3F9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230" w:type="dxa"/>
            <w:gridSpan w:val="2"/>
          </w:tcPr>
          <w:p w:rsidR="005908E6" w:rsidRPr="00B77A21" w:rsidRDefault="000D5EA9" w:rsidP="000D5EA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فارسی: برداشت از بناهای تاریخی</w:t>
            </w:r>
          </w:p>
        </w:tc>
        <w:tc>
          <w:tcPr>
            <w:tcW w:w="975" w:type="dxa"/>
            <w:vMerge w:val="restart"/>
          </w:tcPr>
          <w:p w:rsidR="005908E6" w:rsidRPr="00B77A21" w:rsidRDefault="005908E6" w:rsidP="008817E0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  <w:p w:rsidR="005908E6" w:rsidRPr="00B77A21" w:rsidRDefault="004C0E17" w:rsidP="008817E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نام</w:t>
            </w:r>
            <w:r w:rsidR="005908E6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درس</w:t>
            </w:r>
          </w:p>
        </w:tc>
      </w:tr>
      <w:tr w:rsidR="00B97D71" w:rsidTr="000D5EA9">
        <w:trPr>
          <w:trHeight w:val="341"/>
          <w:jc w:val="center"/>
        </w:trPr>
        <w:tc>
          <w:tcPr>
            <w:tcW w:w="5125" w:type="dxa"/>
            <w:gridSpan w:val="3"/>
          </w:tcPr>
          <w:p w:rsidR="00B97D71" w:rsidRPr="00B77A21" w:rsidRDefault="00B97D71" w:rsidP="008817E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پیش</w:t>
            </w:r>
            <w:r w:rsidRPr="00B77A2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1A0936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نیازها</w:t>
            </w: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:</w:t>
            </w:r>
            <w:bookmarkStart w:id="0" w:name="_GoBack"/>
            <w:bookmarkEnd w:id="0"/>
          </w:p>
        </w:tc>
        <w:tc>
          <w:tcPr>
            <w:tcW w:w="4230" w:type="dxa"/>
            <w:gridSpan w:val="2"/>
          </w:tcPr>
          <w:p w:rsidR="00B97D71" w:rsidRPr="00B77A21" w:rsidRDefault="00B97D71" w:rsidP="000D5EA9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لاتین:</w:t>
            </w:r>
            <w:r w:rsidR="000D5EA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0D5EA9">
              <w:t>Documentation of Historic Buildings</w:t>
            </w:r>
          </w:p>
        </w:tc>
        <w:tc>
          <w:tcPr>
            <w:tcW w:w="975" w:type="dxa"/>
            <w:vMerge/>
          </w:tcPr>
          <w:p w:rsidR="00B97D71" w:rsidRPr="00B77A21" w:rsidRDefault="00B97D71" w:rsidP="008817E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3"/>
          </w:tcPr>
          <w:p w:rsidR="00E31D17" w:rsidRPr="00B77A21" w:rsidRDefault="00E31D17" w:rsidP="008817E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شماره تلفن اتاق:</w:t>
            </w:r>
            <w:r w:rsidR="001A0936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98135D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31535366</w:t>
            </w:r>
          </w:p>
        </w:tc>
        <w:tc>
          <w:tcPr>
            <w:tcW w:w="5205" w:type="dxa"/>
            <w:gridSpan w:val="3"/>
          </w:tcPr>
          <w:p w:rsidR="00E31D17" w:rsidRPr="00B77A21" w:rsidRDefault="001A0936" w:rsidP="008817E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مدرس</w:t>
            </w:r>
            <w:r w:rsidR="00E31D17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:</w:t>
            </w:r>
            <w:r w:rsidR="00F8374E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هادی صفامنصوری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3"/>
          </w:tcPr>
          <w:p w:rsidR="00E31D17" w:rsidRPr="00B77A21" w:rsidRDefault="00E31D17" w:rsidP="008817E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منزلگاه اینترنتی:</w:t>
            </w:r>
            <w:r w:rsidR="0098135D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163D2B" w:rsidRPr="00163D2B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https://hsafamansouri.profile.semnan.ac.ir/#about_me</w:t>
            </w:r>
          </w:p>
        </w:tc>
        <w:tc>
          <w:tcPr>
            <w:tcW w:w="5205" w:type="dxa"/>
            <w:gridSpan w:val="3"/>
          </w:tcPr>
          <w:p w:rsidR="00E31D17" w:rsidRPr="00B77A21" w:rsidRDefault="00E31D17" w:rsidP="008817E0">
            <w:pPr>
              <w:bidi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پست الکترونیکی:</w:t>
            </w:r>
            <w:r w:rsidR="007711EF" w:rsidRPr="00B77A21">
              <w:rPr>
                <w:sz w:val="24"/>
                <w:szCs w:val="24"/>
              </w:rPr>
              <w:t xml:space="preserve"> </w:t>
            </w:r>
            <w:r w:rsidR="007711EF" w:rsidRPr="00B77A2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h.safamansouri@semnan.ac.ir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6"/>
          </w:tcPr>
          <w:p w:rsidR="00BE73D7" w:rsidRPr="00B77A21" w:rsidRDefault="00BE73D7" w:rsidP="000D5EA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برنامه تدریس در هفته و شماره کلاس:</w:t>
            </w:r>
            <w:r w:rsidR="009507DA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B77A21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روزهای </w:t>
            </w:r>
            <w:r w:rsidR="000D5EA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دو</w:t>
            </w:r>
            <w:r w:rsidR="0043267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شنبه ساعت 7-12 و 15-19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6"/>
          </w:tcPr>
          <w:p w:rsidR="008D2DEA" w:rsidRPr="00B77A21" w:rsidRDefault="008D2DEA" w:rsidP="00B25201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اهداف درس:</w:t>
            </w:r>
            <w:r w:rsidR="009507DA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B252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درک و لمس مستقیم آثار معماری و آشنایی با شیوه های برداشت از بناهای تاریخی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6"/>
          </w:tcPr>
          <w:p w:rsidR="008D2DEA" w:rsidRPr="00B77A21" w:rsidRDefault="008D2DEA" w:rsidP="0043267C">
            <w:pPr>
              <w:bidi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B77A21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امکانات آموزشی مورد نیاز:</w:t>
            </w:r>
            <w:r w:rsidR="009507DA" w:rsidRPr="00B77A21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 </w:t>
            </w:r>
            <w:r w:rsidR="00B77A21" w:rsidRPr="00B77A21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تخته شاسی</w:t>
            </w:r>
            <w:r w:rsidR="00B77A21" w:rsidRPr="00B77A21">
              <w:rPr>
                <w:rFonts w:asciiTheme="majorBidi" w:hAnsiTheme="majorBidi" w:cs="B Mitra"/>
                <w:sz w:val="24"/>
                <w:szCs w:val="24"/>
                <w:lang w:bidi="fa-IR"/>
              </w:rPr>
              <w:t>A3</w:t>
            </w:r>
            <w:r w:rsidR="00B77A21" w:rsidRPr="00B77A21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-</w:t>
            </w:r>
            <w:r w:rsidR="00B77A21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کاغذ سفید</w:t>
            </w:r>
            <w:r w:rsidR="00B77A21">
              <w:rPr>
                <w:rFonts w:asciiTheme="majorBidi" w:hAnsiTheme="majorBidi" w:cs="B Mitra"/>
                <w:sz w:val="24"/>
                <w:szCs w:val="24"/>
                <w:lang w:bidi="fa-IR"/>
              </w:rPr>
              <w:t>A3</w:t>
            </w:r>
            <w:r w:rsidR="00B77A21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-مداد</w:t>
            </w:r>
            <w:r w:rsidR="00B77A21">
              <w:rPr>
                <w:rFonts w:asciiTheme="majorBidi" w:hAnsiTheme="majorBidi" w:cs="B Mitra"/>
                <w:sz w:val="24"/>
                <w:szCs w:val="24"/>
                <w:lang w:bidi="fa-IR"/>
              </w:rPr>
              <w:t>HB</w:t>
            </w:r>
            <w:r w:rsidR="0043267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-</w:t>
            </w:r>
            <w:r w:rsidR="00D93943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خطکش-</w:t>
            </w:r>
            <w:r w:rsidR="0043267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مداد اتود 0.35 و 0.5 و 0.7-</w:t>
            </w:r>
            <w:r w:rsidR="00BC3EF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متر-</w:t>
            </w:r>
            <w:r w:rsidR="0043267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دوربین عکاسی</w:t>
            </w:r>
          </w:p>
        </w:tc>
      </w:tr>
      <w:tr w:rsidR="00C1549F" w:rsidTr="006E2BDF">
        <w:trPr>
          <w:trHeight w:val="224"/>
          <w:jc w:val="center"/>
        </w:trPr>
        <w:tc>
          <w:tcPr>
            <w:tcW w:w="2263" w:type="dxa"/>
          </w:tcPr>
          <w:p w:rsidR="00C1549F" w:rsidRPr="00B77A21" w:rsidRDefault="00C53DE2" w:rsidP="00B25201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مجموع </w:t>
            </w:r>
            <w:r w:rsidR="00B0606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پروژه</w:t>
            </w:r>
            <w:r w:rsidR="00B0606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B0606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</w:t>
            </w:r>
            <w:r w:rsidR="009565C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B252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برداشت</w:t>
            </w:r>
          </w:p>
        </w:tc>
        <w:tc>
          <w:tcPr>
            <w:tcW w:w="1418" w:type="dxa"/>
          </w:tcPr>
          <w:p w:rsidR="00C1549F" w:rsidRPr="00B77A21" w:rsidRDefault="001A24D7" w:rsidP="008817E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 w:rsidRPr="00B77A2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444" w:type="dxa"/>
          </w:tcPr>
          <w:p w:rsidR="00C1549F" w:rsidRPr="00B77A21" w:rsidRDefault="006E2BDF" w:rsidP="008817E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</w:t>
            </w:r>
          </w:p>
        </w:tc>
        <w:tc>
          <w:tcPr>
            <w:tcW w:w="3510" w:type="dxa"/>
          </w:tcPr>
          <w:p w:rsidR="00C1549F" w:rsidRPr="00B77A21" w:rsidRDefault="00C1549F" w:rsidP="008817E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B77A2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B77A21" w:rsidRDefault="00C1549F" w:rsidP="008817E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نحوه ارزشیابی</w:t>
            </w:r>
          </w:p>
        </w:tc>
      </w:tr>
      <w:tr w:rsidR="007A6B1B" w:rsidTr="006E2BDF">
        <w:trPr>
          <w:trHeight w:val="278"/>
          <w:jc w:val="center"/>
        </w:trPr>
        <w:tc>
          <w:tcPr>
            <w:tcW w:w="2263" w:type="dxa"/>
          </w:tcPr>
          <w:p w:rsidR="007A6B1B" w:rsidRPr="007711EF" w:rsidRDefault="00B06069" w:rsidP="008817E0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418" w:type="dxa"/>
          </w:tcPr>
          <w:p w:rsidR="007A6B1B" w:rsidRPr="007711EF" w:rsidRDefault="00B25201" w:rsidP="008817E0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444" w:type="dxa"/>
          </w:tcPr>
          <w:p w:rsidR="007A6B1B" w:rsidRPr="007711EF" w:rsidRDefault="00B25201" w:rsidP="008817E0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510" w:type="dxa"/>
          </w:tcPr>
          <w:p w:rsidR="007A6B1B" w:rsidRPr="007711EF" w:rsidRDefault="00B25201" w:rsidP="008817E0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95" w:type="dxa"/>
            <w:gridSpan w:val="2"/>
          </w:tcPr>
          <w:p w:rsidR="007A6B1B" w:rsidRPr="007711EF" w:rsidRDefault="007A6B1B" w:rsidP="008817E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7711E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درصد نمره</w:t>
            </w:r>
          </w:p>
        </w:tc>
      </w:tr>
      <w:tr w:rsidR="00C1549F" w:rsidTr="00976ADC">
        <w:trPr>
          <w:trHeight w:val="270"/>
          <w:jc w:val="center"/>
        </w:trPr>
        <w:tc>
          <w:tcPr>
            <w:tcW w:w="8635" w:type="dxa"/>
            <w:gridSpan w:val="4"/>
          </w:tcPr>
          <w:p w:rsidR="00643A21" w:rsidRPr="007711EF" w:rsidRDefault="00A72173" w:rsidP="008817E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کتاب برداشت از بناهای تاریخی، نوشته امیرعلی خلیلیان بروجن، انتشارات پرهام نقش</w:t>
            </w:r>
          </w:p>
        </w:tc>
        <w:tc>
          <w:tcPr>
            <w:tcW w:w="1695" w:type="dxa"/>
            <w:gridSpan w:val="2"/>
          </w:tcPr>
          <w:p w:rsidR="00C1549F" w:rsidRPr="007711EF" w:rsidRDefault="00C1549F" w:rsidP="008817E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7711E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منابع و مآخذ درس</w:t>
            </w:r>
          </w:p>
        </w:tc>
      </w:tr>
    </w:tbl>
    <w:p w:rsidR="006B0268" w:rsidRPr="001A24D7" w:rsidRDefault="006B0268" w:rsidP="008817E0">
      <w:pPr>
        <w:bidi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349" w:type="dxa"/>
        <w:jc w:val="center"/>
        <w:tblLook w:val="04A0" w:firstRow="1" w:lastRow="0" w:firstColumn="1" w:lastColumn="0" w:noHBand="0" w:noVBand="1"/>
      </w:tblPr>
      <w:tblGrid>
        <w:gridCol w:w="9341"/>
        <w:gridCol w:w="1008"/>
      </w:tblGrid>
      <w:tr w:rsidR="00976ADC" w:rsidTr="00976ADC">
        <w:trPr>
          <w:trHeight w:val="383"/>
          <w:jc w:val="center"/>
        </w:trPr>
        <w:tc>
          <w:tcPr>
            <w:tcW w:w="9341" w:type="dxa"/>
            <w:tcBorders>
              <w:left w:val="single" w:sz="4" w:space="0" w:color="auto"/>
            </w:tcBorders>
          </w:tcPr>
          <w:p w:rsidR="00976ADC" w:rsidRPr="00E760CE" w:rsidRDefault="004E7AC9" w:rsidP="008817E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شرح درس</w:t>
            </w:r>
            <w:r w:rsidR="00976ADC">
              <w:rPr>
                <w:rFonts w:cs="B Nazanin" w:hint="cs"/>
                <w:b/>
                <w:bCs/>
                <w:rtl/>
              </w:rPr>
              <w:t xml:space="preserve"> و فعالیت</w:t>
            </w:r>
          </w:p>
        </w:tc>
        <w:tc>
          <w:tcPr>
            <w:tcW w:w="1008" w:type="dxa"/>
          </w:tcPr>
          <w:p w:rsidR="00976ADC" w:rsidRPr="00BA286C" w:rsidRDefault="00976ADC" w:rsidP="008817E0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 w:rsidRPr="00BA286C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شماره هفته آموزشی</w:t>
            </w:r>
          </w:p>
        </w:tc>
      </w:tr>
      <w:tr w:rsidR="00976ADC" w:rsidTr="00976ADC">
        <w:trPr>
          <w:trHeight w:val="152"/>
          <w:jc w:val="center"/>
        </w:trPr>
        <w:tc>
          <w:tcPr>
            <w:tcW w:w="9341" w:type="dxa"/>
            <w:tcBorders>
              <w:left w:val="single" w:sz="4" w:space="0" w:color="auto"/>
            </w:tcBorders>
          </w:tcPr>
          <w:p w:rsidR="00976ADC" w:rsidRPr="00D77E5D" w:rsidRDefault="00976ADC" w:rsidP="00D77E5D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شرح اهداف و روشهای برداشت از بناهای تاریخی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گروه بندی دانشجویان و انتخاب پروژه</w:t>
            </w:r>
          </w:p>
        </w:tc>
        <w:tc>
          <w:tcPr>
            <w:tcW w:w="1008" w:type="dxa"/>
          </w:tcPr>
          <w:p w:rsidR="00976ADC" w:rsidRPr="00E32E53" w:rsidRDefault="00976ADC" w:rsidP="008817E0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976ADC" w:rsidTr="00976ADC">
        <w:trPr>
          <w:trHeight w:val="89"/>
          <w:jc w:val="center"/>
        </w:trPr>
        <w:tc>
          <w:tcPr>
            <w:tcW w:w="9341" w:type="dxa"/>
            <w:tcBorders>
              <w:left w:val="single" w:sz="4" w:space="0" w:color="auto"/>
            </w:tcBorders>
          </w:tcPr>
          <w:p w:rsidR="00976ADC" w:rsidRPr="00D77E5D" w:rsidRDefault="00976ADC" w:rsidP="00D77E5D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عکاسی از موضوع پروژه و تأیید جهت ادامه فعالیت.</w:t>
            </w:r>
          </w:p>
        </w:tc>
        <w:tc>
          <w:tcPr>
            <w:tcW w:w="1008" w:type="dxa"/>
          </w:tcPr>
          <w:p w:rsidR="00976ADC" w:rsidRPr="00E32E53" w:rsidRDefault="00976ADC" w:rsidP="008817E0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976ADC" w:rsidTr="00976ADC">
        <w:trPr>
          <w:trHeight w:val="197"/>
          <w:jc w:val="center"/>
        </w:trPr>
        <w:tc>
          <w:tcPr>
            <w:tcW w:w="9341" w:type="dxa"/>
            <w:tcBorders>
              <w:left w:val="single" w:sz="4" w:space="0" w:color="auto"/>
            </w:tcBorders>
          </w:tcPr>
          <w:p w:rsidR="00976ADC" w:rsidRPr="00D77E5D" w:rsidRDefault="00976ADC" w:rsidP="00976ADC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تهیه کروکی دستی از پلان</w:t>
            </w:r>
          </w:p>
        </w:tc>
        <w:tc>
          <w:tcPr>
            <w:tcW w:w="1008" w:type="dxa"/>
          </w:tcPr>
          <w:p w:rsidR="00976ADC" w:rsidRPr="00E32E53" w:rsidRDefault="00976ADC" w:rsidP="00976ADC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976ADC" w:rsidTr="00976ADC">
        <w:trPr>
          <w:trHeight w:val="206"/>
          <w:jc w:val="center"/>
        </w:trPr>
        <w:tc>
          <w:tcPr>
            <w:tcW w:w="9341" w:type="dxa"/>
            <w:tcBorders>
              <w:left w:val="single" w:sz="4" w:space="0" w:color="auto"/>
            </w:tcBorders>
          </w:tcPr>
          <w:p w:rsidR="00976ADC" w:rsidRPr="00D77E5D" w:rsidRDefault="00976ADC" w:rsidP="00205FA8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رفع اشکال کروکی دستی </w:t>
            </w:r>
            <w:r w:rsidR="00205F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پلان و تهیه کروکی نماها</w:t>
            </w:r>
          </w:p>
        </w:tc>
        <w:tc>
          <w:tcPr>
            <w:tcW w:w="1008" w:type="dxa"/>
          </w:tcPr>
          <w:p w:rsidR="00976ADC" w:rsidRPr="00E32E53" w:rsidRDefault="00976ADC" w:rsidP="00976ADC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976ADC" w:rsidTr="00976ADC">
        <w:trPr>
          <w:trHeight w:val="215"/>
          <w:jc w:val="center"/>
        </w:trPr>
        <w:tc>
          <w:tcPr>
            <w:tcW w:w="9341" w:type="dxa"/>
            <w:tcBorders>
              <w:left w:val="single" w:sz="4" w:space="0" w:color="auto"/>
            </w:tcBorders>
          </w:tcPr>
          <w:p w:rsidR="00976ADC" w:rsidRPr="00D77E5D" w:rsidRDefault="00205FA8" w:rsidP="00976ADC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تهیه کروکی دستی از برشهای قائم</w:t>
            </w:r>
          </w:p>
        </w:tc>
        <w:tc>
          <w:tcPr>
            <w:tcW w:w="1008" w:type="dxa"/>
          </w:tcPr>
          <w:p w:rsidR="00976ADC" w:rsidRPr="00E32E53" w:rsidRDefault="00976ADC" w:rsidP="00976ADC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205FA8" w:rsidTr="00976ADC">
        <w:trPr>
          <w:trHeight w:val="242"/>
          <w:jc w:val="center"/>
        </w:trPr>
        <w:tc>
          <w:tcPr>
            <w:tcW w:w="9341" w:type="dxa"/>
            <w:tcBorders>
              <w:left w:val="single" w:sz="4" w:space="0" w:color="auto"/>
            </w:tcBorders>
          </w:tcPr>
          <w:p w:rsidR="00205FA8" w:rsidRPr="00D77E5D" w:rsidRDefault="00205FA8" w:rsidP="00205FA8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تهیه تصاویر معرفی بنا و محیط پیرامون آن و استفاده از نقشه های شهری و منطقه ای و عکس های هوایی در معرفی بنا</w:t>
            </w:r>
          </w:p>
        </w:tc>
        <w:tc>
          <w:tcPr>
            <w:tcW w:w="1008" w:type="dxa"/>
          </w:tcPr>
          <w:p w:rsidR="00205FA8" w:rsidRPr="00E32E53" w:rsidRDefault="00205FA8" w:rsidP="00205FA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205FA8" w:rsidTr="00976ADC">
        <w:trPr>
          <w:trHeight w:val="251"/>
          <w:jc w:val="center"/>
        </w:trPr>
        <w:tc>
          <w:tcPr>
            <w:tcW w:w="9341" w:type="dxa"/>
            <w:tcBorders>
              <w:left w:val="single" w:sz="4" w:space="0" w:color="auto"/>
            </w:tcBorders>
          </w:tcPr>
          <w:p w:rsidR="00205FA8" w:rsidRPr="00976ADC" w:rsidRDefault="00205FA8" w:rsidP="00205FA8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976AD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مطالعه آثار و مدارک موجود در خصوص بنای تاریخی (کتیبه، متون، گزارش، ...)</w:t>
            </w:r>
          </w:p>
        </w:tc>
        <w:tc>
          <w:tcPr>
            <w:tcW w:w="1008" w:type="dxa"/>
          </w:tcPr>
          <w:p w:rsidR="00205FA8" w:rsidRPr="00E32E53" w:rsidRDefault="00205FA8" w:rsidP="00205FA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205FA8" w:rsidTr="00976ADC">
        <w:trPr>
          <w:trHeight w:val="197"/>
          <w:jc w:val="center"/>
        </w:trPr>
        <w:tc>
          <w:tcPr>
            <w:tcW w:w="9341" w:type="dxa"/>
            <w:tcBorders>
              <w:left w:val="single" w:sz="4" w:space="0" w:color="auto"/>
            </w:tcBorders>
          </w:tcPr>
          <w:p w:rsidR="00205FA8" w:rsidRPr="00205FA8" w:rsidRDefault="00205FA8" w:rsidP="00205FA8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205F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برداشت جزئیات تزئینات بنا و عناصر معماری</w:t>
            </w:r>
          </w:p>
        </w:tc>
        <w:tc>
          <w:tcPr>
            <w:tcW w:w="1008" w:type="dxa"/>
          </w:tcPr>
          <w:p w:rsidR="00205FA8" w:rsidRPr="00E32E53" w:rsidRDefault="00205FA8" w:rsidP="00205FA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205FA8" w:rsidTr="00976ADC">
        <w:trPr>
          <w:trHeight w:val="188"/>
          <w:jc w:val="center"/>
        </w:trPr>
        <w:tc>
          <w:tcPr>
            <w:tcW w:w="9341" w:type="dxa"/>
            <w:tcBorders>
              <w:left w:val="single" w:sz="4" w:space="0" w:color="auto"/>
            </w:tcBorders>
          </w:tcPr>
          <w:p w:rsidR="00205FA8" w:rsidRPr="00205FA8" w:rsidRDefault="00205FA8" w:rsidP="00205FA8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205F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برداشت جزئیات اجرایی سازه و تأسیسات</w:t>
            </w:r>
          </w:p>
        </w:tc>
        <w:tc>
          <w:tcPr>
            <w:tcW w:w="1008" w:type="dxa"/>
          </w:tcPr>
          <w:p w:rsidR="00205FA8" w:rsidRPr="00E32E53" w:rsidRDefault="00205FA8" w:rsidP="00205FA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205FA8" w:rsidTr="00976ADC">
        <w:trPr>
          <w:trHeight w:val="206"/>
          <w:jc w:val="center"/>
        </w:trPr>
        <w:tc>
          <w:tcPr>
            <w:tcW w:w="9341" w:type="dxa"/>
            <w:tcBorders>
              <w:left w:val="single" w:sz="4" w:space="0" w:color="auto"/>
            </w:tcBorders>
          </w:tcPr>
          <w:p w:rsidR="00205FA8" w:rsidRPr="00976ADC" w:rsidRDefault="00205FA8" w:rsidP="00205FA8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اندازه گیری فضاها و عناصر (مثلث بندی، اندازه های افقی در پلان و اندازه های قائم در نماها و برشها و کدگذاری و ...)</w:t>
            </w:r>
          </w:p>
        </w:tc>
        <w:tc>
          <w:tcPr>
            <w:tcW w:w="1008" w:type="dxa"/>
          </w:tcPr>
          <w:p w:rsidR="00205FA8" w:rsidRPr="00E32E53" w:rsidRDefault="00205FA8" w:rsidP="00205FA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205FA8" w:rsidTr="00976ADC">
        <w:trPr>
          <w:trHeight w:val="224"/>
          <w:jc w:val="center"/>
        </w:trPr>
        <w:tc>
          <w:tcPr>
            <w:tcW w:w="9341" w:type="dxa"/>
            <w:tcBorders>
              <w:left w:val="single" w:sz="4" w:space="0" w:color="auto"/>
            </w:tcBorders>
          </w:tcPr>
          <w:p w:rsidR="00205FA8" w:rsidRPr="00205FA8" w:rsidRDefault="00205FA8" w:rsidP="00205FA8">
            <w:pPr>
              <w:bidi/>
              <w:rPr>
                <w:rFonts w:ascii="IranNastaliq" w:hAnsi="IranNastaliq" w:cs="Calibri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Calibri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1008" w:type="dxa"/>
          </w:tcPr>
          <w:p w:rsidR="00205FA8" w:rsidRPr="00E32E53" w:rsidRDefault="00205FA8" w:rsidP="00205FA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205FA8" w:rsidTr="00976ADC">
        <w:trPr>
          <w:trHeight w:val="233"/>
          <w:jc w:val="center"/>
        </w:trPr>
        <w:tc>
          <w:tcPr>
            <w:tcW w:w="9341" w:type="dxa"/>
            <w:tcBorders>
              <w:left w:val="single" w:sz="4" w:space="0" w:color="auto"/>
            </w:tcBorders>
          </w:tcPr>
          <w:p w:rsidR="00205FA8" w:rsidRPr="00205FA8" w:rsidRDefault="00205FA8" w:rsidP="00205FA8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برداشت قوسها و تاقها و جزئیات سازه و تزئینات</w:t>
            </w:r>
          </w:p>
        </w:tc>
        <w:tc>
          <w:tcPr>
            <w:tcW w:w="1008" w:type="dxa"/>
          </w:tcPr>
          <w:p w:rsidR="00205FA8" w:rsidRPr="00E32E53" w:rsidRDefault="00205FA8" w:rsidP="00205FA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205FA8" w:rsidTr="00976ADC">
        <w:trPr>
          <w:trHeight w:val="71"/>
          <w:jc w:val="center"/>
        </w:trPr>
        <w:tc>
          <w:tcPr>
            <w:tcW w:w="9341" w:type="dxa"/>
            <w:tcBorders>
              <w:left w:val="single" w:sz="4" w:space="0" w:color="auto"/>
            </w:tcBorders>
          </w:tcPr>
          <w:p w:rsidR="00205FA8" w:rsidRPr="00D77E5D" w:rsidRDefault="00205FA8" w:rsidP="00205FA8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ترسیم نقشه های معماری برداشت شده</w:t>
            </w:r>
          </w:p>
        </w:tc>
        <w:tc>
          <w:tcPr>
            <w:tcW w:w="1008" w:type="dxa"/>
          </w:tcPr>
          <w:p w:rsidR="00205FA8" w:rsidRPr="00E32E53" w:rsidRDefault="00205FA8" w:rsidP="00205FA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205FA8" w:rsidTr="00976ADC">
        <w:trPr>
          <w:trHeight w:val="149"/>
          <w:jc w:val="center"/>
        </w:trPr>
        <w:tc>
          <w:tcPr>
            <w:tcW w:w="9341" w:type="dxa"/>
            <w:tcBorders>
              <w:left w:val="single" w:sz="4" w:space="0" w:color="auto"/>
            </w:tcBorders>
          </w:tcPr>
          <w:p w:rsidR="00205FA8" w:rsidRPr="00205FA8" w:rsidRDefault="00205FA8" w:rsidP="00205FA8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1008" w:type="dxa"/>
          </w:tcPr>
          <w:p w:rsidR="00205FA8" w:rsidRPr="00E32E53" w:rsidRDefault="00205FA8" w:rsidP="00205FA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205FA8" w:rsidTr="00976ADC">
        <w:trPr>
          <w:trHeight w:val="129"/>
          <w:jc w:val="center"/>
        </w:trPr>
        <w:tc>
          <w:tcPr>
            <w:tcW w:w="9341" w:type="dxa"/>
            <w:tcBorders>
              <w:left w:val="single" w:sz="4" w:space="0" w:color="auto"/>
            </w:tcBorders>
          </w:tcPr>
          <w:p w:rsidR="00205FA8" w:rsidRPr="00D77E5D" w:rsidRDefault="00205FA8" w:rsidP="00205FA8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کرکسیون های نهایی و تحویل پروژه</w:t>
            </w:r>
          </w:p>
        </w:tc>
        <w:tc>
          <w:tcPr>
            <w:tcW w:w="1008" w:type="dxa"/>
          </w:tcPr>
          <w:p w:rsidR="00205FA8" w:rsidRPr="00E32E53" w:rsidRDefault="00205FA8" w:rsidP="00205FA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و16</w:t>
            </w:r>
          </w:p>
        </w:tc>
      </w:tr>
    </w:tbl>
    <w:p w:rsidR="005908E6" w:rsidRPr="00976ADC" w:rsidRDefault="005908E6" w:rsidP="00976ADC">
      <w:pPr>
        <w:rPr>
          <w:rtl/>
        </w:rPr>
      </w:pPr>
    </w:p>
    <w:sectPr w:rsidR="005908E6" w:rsidRPr="00976ADC" w:rsidSect="00E52132">
      <w:pgSz w:w="11906" w:h="16838" w:code="9"/>
      <w:pgMar w:top="567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7A4" w:rsidRDefault="007207A4" w:rsidP="0007479E">
      <w:pPr>
        <w:spacing w:after="0" w:line="240" w:lineRule="auto"/>
      </w:pPr>
      <w:r>
        <w:separator/>
      </w:r>
    </w:p>
  </w:endnote>
  <w:endnote w:type="continuationSeparator" w:id="0">
    <w:p w:rsidR="007207A4" w:rsidRDefault="007207A4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7A4" w:rsidRDefault="007207A4" w:rsidP="0007479E">
      <w:pPr>
        <w:spacing w:after="0" w:line="240" w:lineRule="auto"/>
      </w:pPr>
      <w:r>
        <w:separator/>
      </w:r>
    </w:p>
  </w:footnote>
  <w:footnote w:type="continuationSeparator" w:id="0">
    <w:p w:rsidR="007207A4" w:rsidRDefault="007207A4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02269"/>
    <w:rsid w:val="00043444"/>
    <w:rsid w:val="00047D53"/>
    <w:rsid w:val="0007479E"/>
    <w:rsid w:val="000D5EA9"/>
    <w:rsid w:val="000E0638"/>
    <w:rsid w:val="000F3F9C"/>
    <w:rsid w:val="00163D2B"/>
    <w:rsid w:val="001A0936"/>
    <w:rsid w:val="001A24D7"/>
    <w:rsid w:val="001C3E4A"/>
    <w:rsid w:val="001D7142"/>
    <w:rsid w:val="00205FA8"/>
    <w:rsid w:val="0023366D"/>
    <w:rsid w:val="002E271A"/>
    <w:rsid w:val="002F0BA5"/>
    <w:rsid w:val="00321206"/>
    <w:rsid w:val="00372D48"/>
    <w:rsid w:val="00386EA2"/>
    <w:rsid w:val="003B06CF"/>
    <w:rsid w:val="003D1D0D"/>
    <w:rsid w:val="003D23C3"/>
    <w:rsid w:val="0043267C"/>
    <w:rsid w:val="0048628F"/>
    <w:rsid w:val="004A6EAE"/>
    <w:rsid w:val="004B094A"/>
    <w:rsid w:val="004C0E17"/>
    <w:rsid w:val="004E5C79"/>
    <w:rsid w:val="004E7AC9"/>
    <w:rsid w:val="00506180"/>
    <w:rsid w:val="0058256A"/>
    <w:rsid w:val="005908E6"/>
    <w:rsid w:val="005B71F9"/>
    <w:rsid w:val="005D37FF"/>
    <w:rsid w:val="005F5D40"/>
    <w:rsid w:val="006261B7"/>
    <w:rsid w:val="00643A21"/>
    <w:rsid w:val="00644376"/>
    <w:rsid w:val="00681924"/>
    <w:rsid w:val="00681CF5"/>
    <w:rsid w:val="006B0268"/>
    <w:rsid w:val="006B3CAE"/>
    <w:rsid w:val="006E2BDF"/>
    <w:rsid w:val="006E6450"/>
    <w:rsid w:val="007207A4"/>
    <w:rsid w:val="00725F80"/>
    <w:rsid w:val="007367C0"/>
    <w:rsid w:val="00743C43"/>
    <w:rsid w:val="007711EF"/>
    <w:rsid w:val="007A6B1B"/>
    <w:rsid w:val="007F6CF2"/>
    <w:rsid w:val="00814A9B"/>
    <w:rsid w:val="008817E0"/>
    <w:rsid w:val="00883370"/>
    <w:rsid w:val="00891C14"/>
    <w:rsid w:val="008A29D0"/>
    <w:rsid w:val="008B0F28"/>
    <w:rsid w:val="008C59D9"/>
    <w:rsid w:val="008D2DEA"/>
    <w:rsid w:val="009230C7"/>
    <w:rsid w:val="00931AA4"/>
    <w:rsid w:val="00943E95"/>
    <w:rsid w:val="009507DA"/>
    <w:rsid w:val="009565C2"/>
    <w:rsid w:val="00976ADC"/>
    <w:rsid w:val="0098135D"/>
    <w:rsid w:val="00A37C71"/>
    <w:rsid w:val="00A52F38"/>
    <w:rsid w:val="00A72173"/>
    <w:rsid w:val="00AA66C3"/>
    <w:rsid w:val="00AE52B1"/>
    <w:rsid w:val="00B06069"/>
    <w:rsid w:val="00B25201"/>
    <w:rsid w:val="00B70A27"/>
    <w:rsid w:val="00B744D8"/>
    <w:rsid w:val="00B77A21"/>
    <w:rsid w:val="00B97D71"/>
    <w:rsid w:val="00BA286C"/>
    <w:rsid w:val="00BC3EFC"/>
    <w:rsid w:val="00BE73D7"/>
    <w:rsid w:val="00BE7825"/>
    <w:rsid w:val="00C1549F"/>
    <w:rsid w:val="00C53DE2"/>
    <w:rsid w:val="00C84F12"/>
    <w:rsid w:val="00CD16A6"/>
    <w:rsid w:val="00D41EF9"/>
    <w:rsid w:val="00D6301C"/>
    <w:rsid w:val="00D77E5D"/>
    <w:rsid w:val="00D93943"/>
    <w:rsid w:val="00E00030"/>
    <w:rsid w:val="00E13C35"/>
    <w:rsid w:val="00E31D17"/>
    <w:rsid w:val="00E32E53"/>
    <w:rsid w:val="00E52132"/>
    <w:rsid w:val="00E760CE"/>
    <w:rsid w:val="00EE0FE2"/>
    <w:rsid w:val="00F12352"/>
    <w:rsid w:val="00F45F62"/>
    <w:rsid w:val="00F74370"/>
    <w:rsid w:val="00F8374E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A6436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NoSpacing">
    <w:name w:val="No Spacing"/>
    <w:uiPriority w:val="1"/>
    <w:qFormat/>
    <w:rsid w:val="00B70A2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1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art</cp:lastModifiedBy>
  <cp:revision>58</cp:revision>
  <cp:lastPrinted>2019-01-28T12:31:00Z</cp:lastPrinted>
  <dcterms:created xsi:type="dcterms:W3CDTF">2019-01-28T09:45:00Z</dcterms:created>
  <dcterms:modified xsi:type="dcterms:W3CDTF">2020-07-01T04:59:00Z</dcterms:modified>
</cp:coreProperties>
</file>